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39DBB" w14:textId="53CB7F35" w:rsidR="000A01CB" w:rsidRPr="002C6634" w:rsidRDefault="000B5E3B" w:rsidP="00BF52ED">
      <w:pPr>
        <w:pStyle w:val="Ttulo1"/>
        <w:spacing w:line="276" w:lineRule="auto"/>
        <w:jc w:val="center"/>
        <w:rPr>
          <w:rStyle w:val="Textoennegrita"/>
          <w:b/>
          <w:bCs/>
          <w:color w:val="FF0000"/>
          <w:lang w:val="en-US"/>
        </w:rPr>
      </w:pPr>
      <w:r w:rsidRPr="002C6634">
        <w:rPr>
          <w:rStyle w:val="Textoennegrita"/>
          <w:b/>
          <w:bCs/>
          <w:color w:val="FF0000"/>
          <w:lang w:val="en-US"/>
        </w:rPr>
        <w:t xml:space="preserve">READING </w:t>
      </w:r>
      <w:r w:rsidR="00F87519" w:rsidRPr="002C6634">
        <w:rPr>
          <w:rStyle w:val="Textoennegrita"/>
          <w:b/>
          <w:bCs/>
          <w:color w:val="FF0000"/>
          <w:lang w:val="en-US"/>
        </w:rPr>
        <w:t xml:space="preserve">UNIT </w:t>
      </w:r>
      <w:r w:rsidRPr="002C6634">
        <w:rPr>
          <w:rStyle w:val="Textoennegrita"/>
          <w:b/>
          <w:bCs/>
          <w:color w:val="FF0000"/>
          <w:lang w:val="en-US"/>
        </w:rPr>
        <w:t>3</w:t>
      </w:r>
      <w:r w:rsidR="00F4201F" w:rsidRPr="002C6634">
        <w:rPr>
          <w:rStyle w:val="Textoennegrita"/>
          <w:b/>
          <w:bCs/>
          <w:color w:val="FF0000"/>
          <w:lang w:val="en-US"/>
        </w:rPr>
        <w:t xml:space="preserve">- </w:t>
      </w:r>
      <w:r w:rsidR="008053B1" w:rsidRPr="002C6634">
        <w:rPr>
          <w:rStyle w:val="Textoennegrita"/>
          <w:b/>
          <w:bCs/>
          <w:color w:val="FF0000"/>
          <w:lang w:val="en-US"/>
        </w:rPr>
        <w:t>EXERCISE</w:t>
      </w:r>
    </w:p>
    <w:p w14:paraId="63B39DBC" w14:textId="77777777" w:rsidR="000A01CB" w:rsidRPr="002C6634" w:rsidRDefault="000A01CB" w:rsidP="00BF52ED">
      <w:pPr>
        <w:spacing w:line="276" w:lineRule="auto"/>
        <w:rPr>
          <w:rStyle w:val="Textoennegrita"/>
          <w:rFonts w:cstheme="minorHAnsi"/>
          <w:b w:val="0"/>
          <w:bCs w:val="0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63B39DBD" w14:textId="7E18580B" w:rsidR="000A01CB" w:rsidRPr="002C6634" w:rsidRDefault="00490315" w:rsidP="00BF52ED">
      <w:pPr>
        <w:pStyle w:val="Ttulo2"/>
        <w:spacing w:line="276" w:lineRule="auto"/>
        <w:rPr>
          <w:rStyle w:val="apple-converted-space"/>
          <w:color w:val="FF0000"/>
          <w:lang w:val="en-US"/>
        </w:rPr>
      </w:pPr>
      <w:r w:rsidRPr="002C6634">
        <w:rPr>
          <w:rStyle w:val="Textoennegrita"/>
          <w:b/>
          <w:bCs/>
          <w:color w:val="FF0000"/>
          <w:lang w:val="en-US"/>
        </w:rPr>
        <w:t>T</w:t>
      </w:r>
      <w:r w:rsidR="008053B1" w:rsidRPr="002C6634">
        <w:rPr>
          <w:rStyle w:val="Textoennegrita"/>
          <w:b/>
          <w:bCs/>
          <w:color w:val="FF0000"/>
          <w:lang w:val="en-US"/>
        </w:rPr>
        <w:t>itle</w:t>
      </w:r>
    </w:p>
    <w:p w14:paraId="63B39DBE" w14:textId="77777777" w:rsidR="000A01CB" w:rsidRPr="002C6634" w:rsidRDefault="000A01CB" w:rsidP="00BF52ED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63B39DBF" w14:textId="77777777" w:rsidR="006C706C" w:rsidRPr="002C6634" w:rsidRDefault="000B5E3B" w:rsidP="00BF52ED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  <w:r w:rsidRPr="002C6634">
        <w:rPr>
          <w:rFonts w:cstheme="minorHAnsi"/>
          <w:bCs/>
          <w:color w:val="FF0000"/>
          <w:lang w:val="en-US"/>
        </w:rPr>
        <w:t>DESCRIPTIONS</w:t>
      </w:r>
    </w:p>
    <w:p w14:paraId="63B39DC0" w14:textId="77777777" w:rsidR="000A01CB" w:rsidRPr="002C6634" w:rsidRDefault="000A01CB" w:rsidP="00BF52ED">
      <w:pPr>
        <w:spacing w:line="276" w:lineRule="auto"/>
        <w:rPr>
          <w:rStyle w:val="apple-converted-space"/>
          <w:rFonts w:cstheme="minorHAnsi"/>
          <w:color w:val="FF0000"/>
          <w:bdr w:val="none" w:sz="0" w:space="0" w:color="auto" w:frame="1"/>
          <w:shd w:val="clear" w:color="auto" w:fill="FFFFFF"/>
          <w:lang w:val="en-US"/>
        </w:rPr>
      </w:pPr>
    </w:p>
    <w:p w14:paraId="63B39DC1" w14:textId="21198A89" w:rsidR="000A01CB" w:rsidRPr="002C6634" w:rsidRDefault="008053B1" w:rsidP="00BF52ED">
      <w:pPr>
        <w:pStyle w:val="Ttulo2"/>
        <w:spacing w:line="276" w:lineRule="auto"/>
        <w:rPr>
          <w:rStyle w:val="apple-converted-space"/>
          <w:color w:val="FF0000"/>
          <w:lang w:val="en-US"/>
        </w:rPr>
      </w:pPr>
      <w:r w:rsidRPr="002C6634">
        <w:rPr>
          <w:rStyle w:val="apple-converted-space"/>
          <w:color w:val="FF0000"/>
          <w:lang w:val="en-US"/>
        </w:rPr>
        <w:t>Solve</w:t>
      </w:r>
    </w:p>
    <w:p w14:paraId="63B39DC2" w14:textId="77777777" w:rsidR="000A01CB" w:rsidRPr="002C6634" w:rsidRDefault="000A01CB" w:rsidP="00BF52E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  <w:sz w:val="22"/>
          <w:szCs w:val="22"/>
          <w:lang w:val="en-US"/>
        </w:rPr>
      </w:pPr>
    </w:p>
    <w:p w14:paraId="63B39DC3" w14:textId="77777777" w:rsidR="000B5E3B" w:rsidRPr="002C6634" w:rsidRDefault="000B5E3B" w:rsidP="000B5E3B">
      <w:pPr>
        <w:spacing w:line="240" w:lineRule="auto"/>
        <w:rPr>
          <w:rFonts w:eastAsia="Times New Roman" w:cs="Times New Roman"/>
          <w:color w:val="FF0000"/>
          <w:sz w:val="20"/>
          <w:szCs w:val="20"/>
          <w:lang w:eastAsia="es-ES"/>
        </w:rPr>
      </w:pPr>
      <w:proofErr w:type="spellStart"/>
      <w:r w:rsidRPr="002C6634">
        <w:rPr>
          <w:rFonts w:eastAsia="Times New Roman" w:cs="Times New Roman"/>
          <w:b/>
          <w:color w:val="FF0000"/>
          <w:sz w:val="20"/>
          <w:szCs w:val="20"/>
          <w:lang w:eastAsia="es-ES"/>
        </w:rPr>
        <w:t>Exercise</w:t>
      </w:r>
      <w:proofErr w:type="spellEnd"/>
      <w:r w:rsidRPr="002C6634">
        <w:rPr>
          <w:rFonts w:eastAsia="Times New Roman" w:cs="Times New Roman"/>
          <w:b/>
          <w:color w:val="FF0000"/>
          <w:sz w:val="20"/>
          <w:szCs w:val="20"/>
          <w:lang w:eastAsia="es-ES"/>
        </w:rPr>
        <w:t xml:space="preserve"> 1</w:t>
      </w:r>
      <w:r w:rsidRPr="002C6634">
        <w:rPr>
          <w:rFonts w:eastAsia="Times New Roman" w:cs="Times New Roman"/>
          <w:color w:val="FF0000"/>
          <w:sz w:val="20"/>
          <w:szCs w:val="20"/>
          <w:lang w:eastAsia="es-ES"/>
        </w:rPr>
        <w:t xml:space="preserve">: Lee la siguiente descripción de Kevin y completa las cuestiones:  </w:t>
      </w:r>
    </w:p>
    <w:p w14:paraId="63B39DC4" w14:textId="77777777" w:rsidR="000B5E3B" w:rsidRPr="002C6634" w:rsidRDefault="000B5E3B" w:rsidP="000B5E3B">
      <w:pPr>
        <w:spacing w:line="240" w:lineRule="auto"/>
        <w:rPr>
          <w:rFonts w:eastAsia="Times New Roman" w:cs="Times New Roman"/>
          <w:b/>
          <w:color w:val="FF0000"/>
          <w:sz w:val="20"/>
          <w:szCs w:val="20"/>
          <w:lang w:eastAsia="es-ES"/>
        </w:rPr>
      </w:pPr>
    </w:p>
    <w:p w14:paraId="63B39DC5" w14:textId="77777777" w:rsidR="000B5E3B" w:rsidRPr="002C6634" w:rsidRDefault="000B5E3B" w:rsidP="000B5E3B">
      <w:pPr>
        <w:spacing w:line="240" w:lineRule="auto"/>
        <w:rPr>
          <w:rFonts w:eastAsia="Times New Roman" w:cs="Times New Roman"/>
          <w:b/>
          <w:color w:val="FF0000"/>
          <w:sz w:val="20"/>
          <w:szCs w:val="20"/>
          <w:lang w:eastAsia="es-ES"/>
        </w:rPr>
      </w:pPr>
    </w:p>
    <w:p w14:paraId="63B39DC6" w14:textId="77777777" w:rsidR="000B5E3B" w:rsidRPr="002C6634" w:rsidRDefault="000B5E3B" w:rsidP="000B5E3B">
      <w:pPr>
        <w:spacing w:line="276" w:lineRule="auto"/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</w:pPr>
      <w:r w:rsidRPr="002C6634"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  <w:t>A description of Kevin</w:t>
      </w:r>
    </w:p>
    <w:p w14:paraId="63B39DC7" w14:textId="71442084" w:rsidR="000B5E3B" w:rsidRPr="002C6634" w:rsidRDefault="000B5E3B" w:rsidP="000B5E3B">
      <w:pPr>
        <w:spacing w:line="276" w:lineRule="auto"/>
        <w:rPr>
          <w:rFonts w:cs="Segoe UI"/>
          <w:color w:val="FF0000"/>
          <w:sz w:val="20"/>
          <w:szCs w:val="20"/>
          <w:shd w:val="clear" w:color="auto" w:fill="FFFFFF"/>
          <w:lang w:val="en-US"/>
        </w:rPr>
      </w:pPr>
      <w:r w:rsidRPr="002C6634">
        <w:rPr>
          <w:rFonts w:cs="Segoe UI"/>
          <w:color w:val="FF0000"/>
          <w:sz w:val="20"/>
          <w:szCs w:val="20"/>
          <w:lang w:val="en-US"/>
        </w:rPr>
        <w:br/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My friend Kevin is nineteen years old. He's studying Mathematics at London University. I've known </w:t>
      </w:r>
      <w:r w:rsidR="00234E41"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>Kevin</w:t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 for a long time because we lived in the same street when we were young.</w:t>
      </w:r>
    </w:p>
    <w:p w14:paraId="63B39DC8" w14:textId="33C21487" w:rsidR="000B5E3B" w:rsidRPr="002C6634" w:rsidRDefault="000B5E3B" w:rsidP="000B5E3B">
      <w:pPr>
        <w:spacing w:line="276" w:lineRule="auto"/>
        <w:rPr>
          <w:rFonts w:cs="Segoe UI"/>
          <w:color w:val="FF0000"/>
          <w:sz w:val="20"/>
          <w:szCs w:val="20"/>
          <w:shd w:val="clear" w:color="auto" w:fill="FFFFFF"/>
          <w:lang w:val="en-US"/>
        </w:rPr>
      </w:pPr>
      <w:r w:rsidRPr="002C6634">
        <w:rPr>
          <w:rFonts w:cs="Segoe UI"/>
          <w:color w:val="FF0000"/>
          <w:sz w:val="20"/>
          <w:szCs w:val="20"/>
          <w:lang w:val="en-US"/>
        </w:rPr>
        <w:br/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I don't really think </w:t>
      </w:r>
      <w:r w:rsidR="00234E41"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>Kevin</w:t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 is good looking, but he's definitely got an interesting face. He's got long,</w:t>
      </w:r>
      <w:r w:rsidRPr="002C6634">
        <w:rPr>
          <w:rFonts w:cs="Segoe UI"/>
          <w:color w:val="FF0000"/>
          <w:sz w:val="20"/>
          <w:szCs w:val="20"/>
          <w:lang w:val="en-US"/>
        </w:rPr>
        <w:br/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>light brown hair and he's quite well-built. He says he isn't tall enough but I don't agree - he's actually the same height as me!</w:t>
      </w:r>
    </w:p>
    <w:p w14:paraId="63B39DC9" w14:textId="0182BFD4" w:rsidR="000B5E3B" w:rsidRPr="002C6634" w:rsidRDefault="000B5E3B" w:rsidP="000B5E3B">
      <w:pPr>
        <w:spacing w:line="276" w:lineRule="auto"/>
        <w:rPr>
          <w:rFonts w:cs="Segoe UI"/>
          <w:color w:val="FF0000"/>
          <w:sz w:val="20"/>
          <w:szCs w:val="20"/>
          <w:shd w:val="clear" w:color="auto" w:fill="FFFFFF"/>
          <w:lang w:val="en-US"/>
        </w:rPr>
      </w:pPr>
      <w:r w:rsidRPr="002C6634">
        <w:rPr>
          <w:rFonts w:cs="Segoe UI"/>
          <w:color w:val="FF0000"/>
          <w:sz w:val="20"/>
          <w:szCs w:val="20"/>
          <w:lang w:val="en-US"/>
        </w:rPr>
        <w:br/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Kevin is so easy-going that he never worries about anything. He's also very cheerful. In fact, he's such a funny person that I sometimes think he could be on TV. However, he's probably too sensible to give up his university place. </w:t>
      </w:r>
      <w:r w:rsidR="00234E41"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>Kevin</w:t>
      </w:r>
      <w:r w:rsidRPr="002C6634">
        <w:rPr>
          <w:rFonts w:cs="Segoe UI"/>
          <w:color w:val="FF0000"/>
          <w:sz w:val="20"/>
          <w:szCs w:val="20"/>
          <w:shd w:val="clear" w:color="auto" w:fill="FFFFFF"/>
          <w:lang w:val="en-US"/>
        </w:rPr>
        <w:t xml:space="preserve"> is a good person to have as a friend because everyone has fun when he's around.</w:t>
      </w:r>
    </w:p>
    <w:p w14:paraId="63B39DCA" w14:textId="77777777" w:rsidR="000B5E3B" w:rsidRPr="002C6634" w:rsidRDefault="000B5E3B" w:rsidP="000B5E3B">
      <w:pPr>
        <w:spacing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</w:p>
    <w:p w14:paraId="63B39DCB" w14:textId="4EB0164E" w:rsidR="000B5E3B" w:rsidRPr="002C6634" w:rsidRDefault="000B5E3B" w:rsidP="000B5E3B">
      <w:pPr>
        <w:pStyle w:val="Prrafodelista"/>
        <w:numPr>
          <w:ilvl w:val="0"/>
          <w:numId w:val="12"/>
        </w:numPr>
        <w:spacing w:after="200"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  <w:r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How old is Kevin? Kevin is __________ years old</w:t>
      </w:r>
      <w:r w:rsidR="003D76B2"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.</w:t>
      </w:r>
    </w:p>
    <w:p w14:paraId="63B39DCC" w14:textId="2BBF17DC" w:rsidR="000B5E3B" w:rsidRPr="002C6634" w:rsidRDefault="000B5E3B" w:rsidP="000B5E3B">
      <w:pPr>
        <w:pStyle w:val="Prrafodelista"/>
        <w:numPr>
          <w:ilvl w:val="0"/>
          <w:numId w:val="12"/>
        </w:numPr>
        <w:spacing w:after="200"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  <w:r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What is Kevin stud</w:t>
      </w:r>
      <w:r w:rsidR="00A545B8"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ying</w:t>
      </w:r>
      <w:r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? _________</w:t>
      </w:r>
    </w:p>
    <w:p w14:paraId="63B39DCD" w14:textId="726DA8AB" w:rsidR="000B5E3B" w:rsidRPr="002C6634" w:rsidRDefault="00B5401A" w:rsidP="000B5E3B">
      <w:pPr>
        <w:pStyle w:val="Prrafodelista"/>
        <w:numPr>
          <w:ilvl w:val="0"/>
          <w:numId w:val="12"/>
        </w:numPr>
        <w:spacing w:after="200"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  <w:r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How do Kevin and the writer know each other</w:t>
      </w:r>
      <w:r w:rsidR="000B5E3B"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 xml:space="preserve">? Because _________ </w:t>
      </w:r>
      <w:r w:rsidR="000B5E3B" w:rsidRPr="002C6634"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  <w:t>when they were young.</w:t>
      </w:r>
    </w:p>
    <w:p w14:paraId="63B39DCE" w14:textId="339E82C2" w:rsidR="000B5E3B" w:rsidRPr="002C6634" w:rsidRDefault="000B5E3B" w:rsidP="000B5E3B">
      <w:pPr>
        <w:pStyle w:val="Prrafodelista"/>
        <w:numPr>
          <w:ilvl w:val="0"/>
          <w:numId w:val="12"/>
        </w:numPr>
        <w:spacing w:after="200"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  <w:r w:rsidRPr="002C6634"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  <w:t xml:space="preserve">Kevin </w:t>
      </w:r>
      <w:r w:rsidR="00A545B8" w:rsidRPr="002C6634"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  <w:t>has</w:t>
      </w:r>
      <w:r w:rsidRPr="002C6634">
        <w:rPr>
          <w:rFonts w:cs="Segoe UI"/>
          <w:b/>
          <w:color w:val="FF0000"/>
          <w:sz w:val="20"/>
          <w:szCs w:val="20"/>
          <w:shd w:val="clear" w:color="auto" w:fill="FFFFFF"/>
          <w:lang w:val="en-US"/>
        </w:rPr>
        <w:t xml:space="preserve"> __________hair.</w:t>
      </w:r>
    </w:p>
    <w:p w14:paraId="63B39DCF" w14:textId="77777777" w:rsidR="000B5E3B" w:rsidRPr="002C6634" w:rsidRDefault="000B5E3B" w:rsidP="000B5E3B">
      <w:pPr>
        <w:pStyle w:val="Prrafodelista"/>
        <w:numPr>
          <w:ilvl w:val="0"/>
          <w:numId w:val="12"/>
        </w:numPr>
        <w:spacing w:after="200" w:line="276" w:lineRule="auto"/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</w:pPr>
      <w:r w:rsidRPr="002C6634">
        <w:rPr>
          <w:rFonts w:eastAsia="Times New Roman" w:cs="Times New Roman"/>
          <w:b/>
          <w:color w:val="FF0000"/>
          <w:sz w:val="20"/>
          <w:szCs w:val="20"/>
          <w:lang w:val="en-US" w:eastAsia="es-ES"/>
        </w:rPr>
        <w:t>Kevin could be on TV because __________.</w:t>
      </w:r>
    </w:p>
    <w:p w14:paraId="63B39DD0" w14:textId="77777777" w:rsidR="009C51A1" w:rsidRPr="002C6634" w:rsidRDefault="009C51A1" w:rsidP="00BF52E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  <w:lang w:val="en-US"/>
        </w:rPr>
      </w:pPr>
    </w:p>
    <w:p w14:paraId="63B39DD1" w14:textId="77777777" w:rsidR="009C51A1" w:rsidRPr="002C6634" w:rsidRDefault="009C51A1" w:rsidP="00BF52E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  <w:lang w:val="en-US"/>
        </w:rPr>
      </w:pPr>
    </w:p>
    <w:p w14:paraId="04C19C24" w14:textId="3065F360" w:rsidR="005C5C4A" w:rsidRPr="002C6634" w:rsidRDefault="008053B1" w:rsidP="005C5C4A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2C6634">
        <w:rPr>
          <w:rStyle w:val="Textoennegrita"/>
          <w:b/>
          <w:bCs/>
          <w:color w:val="FF0000"/>
        </w:rPr>
        <w:t>Learning</w:t>
      </w:r>
      <w:proofErr w:type="spellEnd"/>
      <w:r w:rsidRPr="002C6634">
        <w:rPr>
          <w:rStyle w:val="Textoennegrita"/>
          <w:b/>
          <w:bCs/>
          <w:color w:val="FF0000"/>
        </w:rPr>
        <w:t xml:space="preserve"> </w:t>
      </w:r>
      <w:proofErr w:type="spellStart"/>
      <w:r w:rsidRPr="002C6634">
        <w:rPr>
          <w:rStyle w:val="Textoennegrita"/>
          <w:b/>
          <w:bCs/>
          <w:color w:val="FF0000"/>
        </w:rPr>
        <w:t>goals</w:t>
      </w:r>
      <w:proofErr w:type="spellEnd"/>
    </w:p>
    <w:p w14:paraId="128FCC46" w14:textId="77777777" w:rsidR="005C5C4A" w:rsidRPr="002C6634" w:rsidRDefault="005C5C4A" w:rsidP="005C5C4A">
      <w:pPr>
        <w:rPr>
          <w:color w:val="FF0000"/>
        </w:rPr>
      </w:pPr>
    </w:p>
    <w:p w14:paraId="319C5FF0" w14:textId="77777777" w:rsidR="005C5C4A" w:rsidRPr="002C6634" w:rsidRDefault="005C5C4A" w:rsidP="00CB067D">
      <w:pPr>
        <w:spacing w:line="276" w:lineRule="auto"/>
        <w:rPr>
          <w:color w:val="FF0000"/>
        </w:rPr>
      </w:pPr>
      <w:r w:rsidRPr="002C6634">
        <w:rPr>
          <w:color w:val="FF0000"/>
        </w:rPr>
        <w:t xml:space="preserve">Comprender los mensajes, textos o artículos tanto profesionales como de la vida cotidiana, en este caso los textos descriptivos.  </w:t>
      </w:r>
    </w:p>
    <w:p w14:paraId="3C71AD51" w14:textId="77777777" w:rsidR="00CB067D" w:rsidRPr="002C6634" w:rsidRDefault="00CB067D" w:rsidP="00CB067D">
      <w:pPr>
        <w:spacing w:line="276" w:lineRule="auto"/>
        <w:rPr>
          <w:color w:val="FF0000"/>
        </w:rPr>
      </w:pPr>
    </w:p>
    <w:p w14:paraId="5719511A" w14:textId="77777777" w:rsidR="005C5C4A" w:rsidRPr="002C6634" w:rsidRDefault="005C5C4A" w:rsidP="00CB067D">
      <w:pPr>
        <w:spacing w:line="276" w:lineRule="auto"/>
        <w:rPr>
          <w:color w:val="FF0000"/>
        </w:rPr>
      </w:pPr>
      <w:r w:rsidRPr="002C6634">
        <w:rPr>
          <w:color w:val="FF0000"/>
        </w:rPr>
        <w:t xml:space="preserve">Identificar la idea principal e ideas secundarias, organizando y distinguiendo las partes de un texto. </w:t>
      </w:r>
    </w:p>
    <w:p w14:paraId="74BCA265" w14:textId="77777777" w:rsidR="00CB067D" w:rsidRPr="002C6634" w:rsidRDefault="00CB067D" w:rsidP="00CB067D">
      <w:pPr>
        <w:spacing w:line="276" w:lineRule="auto"/>
        <w:rPr>
          <w:color w:val="FF0000"/>
        </w:rPr>
      </w:pPr>
    </w:p>
    <w:p w14:paraId="01494743" w14:textId="02D5F535" w:rsidR="005C5C4A" w:rsidRPr="002C6634" w:rsidRDefault="005C5C4A" w:rsidP="00CB067D">
      <w:pPr>
        <w:spacing w:line="276" w:lineRule="auto"/>
        <w:rPr>
          <w:color w:val="FF0000"/>
        </w:rPr>
      </w:pPr>
      <w:r w:rsidRPr="002C6634">
        <w:rPr>
          <w:color w:val="FF0000"/>
        </w:rPr>
        <w:t>Identificar las relaciones lógicas del sentido de un texto: oposición, concesión, comparación, condición, causa, finalidad, resultado, consecuencia.</w:t>
      </w:r>
    </w:p>
    <w:p w14:paraId="7EB63365" w14:textId="77777777" w:rsidR="00CB067D" w:rsidRPr="002C6634" w:rsidRDefault="00CB067D" w:rsidP="00CB067D">
      <w:pPr>
        <w:spacing w:line="276" w:lineRule="auto"/>
        <w:rPr>
          <w:color w:val="FF0000"/>
        </w:rPr>
      </w:pPr>
    </w:p>
    <w:p w14:paraId="733F8FA2" w14:textId="77777777" w:rsidR="005C5C4A" w:rsidRPr="002C6634" w:rsidRDefault="005C5C4A" w:rsidP="00CB067D">
      <w:pPr>
        <w:spacing w:line="276" w:lineRule="auto"/>
        <w:rPr>
          <w:color w:val="FF0000"/>
        </w:rPr>
      </w:pPr>
      <w:r w:rsidRPr="002C6634">
        <w:rPr>
          <w:color w:val="FF0000"/>
        </w:rPr>
        <w:lastRenderedPageBreak/>
        <w:t>Desarrollar síntesis de ideas al leer documentos escritos.</w:t>
      </w:r>
    </w:p>
    <w:p w14:paraId="63B39DDC" w14:textId="77777777" w:rsidR="009C51A1" w:rsidRPr="002C6634" w:rsidRDefault="009C51A1" w:rsidP="00BF52E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7A05A7F7" w14:textId="77777777" w:rsidR="002D6798" w:rsidRPr="002C6634" w:rsidRDefault="002D6798" w:rsidP="002D6798">
      <w:pPr>
        <w:pStyle w:val="Ttulo2"/>
        <w:spacing w:line="276" w:lineRule="auto"/>
        <w:rPr>
          <w:color w:val="FF0000"/>
          <w:lang w:val="en-US"/>
        </w:rPr>
      </w:pPr>
      <w:bookmarkStart w:id="0" w:name="_Hlk139544450"/>
      <w:r w:rsidRPr="002C6634">
        <w:rPr>
          <w:color w:val="FF0000"/>
          <w:lang w:val="en-US"/>
        </w:rPr>
        <w:t>Evaluation procedure</w:t>
      </w:r>
    </w:p>
    <w:p w14:paraId="46099C0D" w14:textId="77777777" w:rsidR="002D6798" w:rsidRPr="002C6634" w:rsidRDefault="002D6798" w:rsidP="002D6798">
      <w:pPr>
        <w:spacing w:line="276" w:lineRule="auto"/>
        <w:rPr>
          <w:color w:val="FF0000"/>
          <w:lang w:val="en-US"/>
        </w:rPr>
      </w:pPr>
    </w:p>
    <w:p w14:paraId="79B47928" w14:textId="77777777" w:rsidR="002D6798" w:rsidRPr="002C6634" w:rsidRDefault="002D6798" w:rsidP="002D6798">
      <w:pPr>
        <w:pStyle w:val="Ttulo2"/>
        <w:spacing w:line="276" w:lineRule="auto"/>
        <w:rPr>
          <w:i/>
          <w:iCs/>
          <w:color w:val="FF0000"/>
          <w:lang w:val="en-US"/>
        </w:rPr>
      </w:pPr>
      <w:r w:rsidRPr="002C6634">
        <w:rPr>
          <w:i/>
          <w:iCs/>
          <w:color w:val="FF0000"/>
          <w:lang w:val="en-US"/>
        </w:rPr>
        <w:t>Learning outcomes and evaluation criteria</w:t>
      </w:r>
    </w:p>
    <w:bookmarkEnd w:id="0"/>
    <w:p w14:paraId="67A32D17" w14:textId="77777777" w:rsidR="002D6798" w:rsidRPr="002C6634" w:rsidRDefault="002D6798" w:rsidP="00BF52E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  <w:lang w:val="en-US"/>
        </w:rPr>
      </w:pPr>
    </w:p>
    <w:p w14:paraId="11F33E59" w14:textId="77777777" w:rsidR="00085C54" w:rsidRPr="002C6634" w:rsidRDefault="00085C54" w:rsidP="00085C54">
      <w:pPr>
        <w:spacing w:line="276" w:lineRule="auto"/>
        <w:rPr>
          <w:color w:val="FF0000"/>
        </w:rPr>
      </w:pPr>
      <w:bookmarkStart w:id="1" w:name="_Hlk139544420"/>
      <w:r w:rsidRPr="002C6634">
        <w:rPr>
          <w:color w:val="FF0000"/>
        </w:rPr>
        <w:t>Interpreta información profesional contenida en textos escritos complejos, analizando de forma comprensiva sus contenidos.</w:t>
      </w:r>
    </w:p>
    <w:p w14:paraId="3BAB8F82" w14:textId="77777777" w:rsidR="00085C54" w:rsidRPr="002C6634" w:rsidRDefault="00085C54" w:rsidP="00085C54">
      <w:pPr>
        <w:spacing w:line="276" w:lineRule="auto"/>
        <w:rPr>
          <w:color w:val="FF0000"/>
        </w:rPr>
      </w:pPr>
    </w:p>
    <w:p w14:paraId="3FAD4A64" w14:textId="77777777" w:rsidR="00085C54" w:rsidRPr="002C6634" w:rsidRDefault="00085C54" w:rsidP="00085C54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2C6634">
        <w:rPr>
          <w:color w:val="FF0000"/>
        </w:rPr>
        <w:t>Se ha leído con un alto grado de independencia, adaptando el estilo y la velocidad de la lectura a distintos textos y finalidades y utilizando fuentes de referencia apropiadas de forma selectiva.</w:t>
      </w:r>
    </w:p>
    <w:p w14:paraId="760BA1D6" w14:textId="77777777" w:rsidR="00085C54" w:rsidRPr="002C6634" w:rsidRDefault="00085C54" w:rsidP="00085C54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2C6634">
        <w:rPr>
          <w:color w:val="FF0000"/>
        </w:rPr>
        <w:t>Se han interpretado, con todo detalle, textos extensos y de relativa complejidad, relacionados o no con su especialidad, siempre que pueda volver a leer las secciones difíciles.</w:t>
      </w:r>
    </w:p>
    <w:p w14:paraId="374C81D5" w14:textId="77777777" w:rsidR="00085C54" w:rsidRPr="002C6634" w:rsidRDefault="00085C54" w:rsidP="00085C54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2C6634">
        <w:rPr>
          <w:color w:val="FF0000"/>
        </w:rPr>
        <w:t>Se ha identificado con rapidez el contenido y la importancia de las noticias, artículos e informes sobre una amplia serie de temas profesionales y decide si es oportuno un análisis más profundo.</w:t>
      </w:r>
    </w:p>
    <w:p w14:paraId="0D1DA239" w14:textId="77777777" w:rsidR="00085C54" w:rsidRPr="002C6634" w:rsidRDefault="00085C54" w:rsidP="00085C54">
      <w:pPr>
        <w:pStyle w:val="Prrafodelista"/>
        <w:numPr>
          <w:ilvl w:val="0"/>
          <w:numId w:val="14"/>
        </w:numPr>
        <w:spacing w:line="276" w:lineRule="auto"/>
        <w:rPr>
          <w:color w:val="FF0000"/>
        </w:rPr>
      </w:pPr>
      <w:r w:rsidRPr="002C6634">
        <w:rPr>
          <w:color w:val="FF0000"/>
        </w:rPr>
        <w:t>Se han realizado traducciones de textos complejos utilizando material de apoyo en caso necesario.</w:t>
      </w:r>
    </w:p>
    <w:p w14:paraId="44E51004" w14:textId="77777777" w:rsidR="00085C54" w:rsidRPr="002C6634" w:rsidRDefault="00085C54" w:rsidP="00085C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22A442D8" w14:textId="77777777" w:rsidR="00085C54" w:rsidRPr="002C6634" w:rsidRDefault="00085C54" w:rsidP="00085C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0"/>
          <w:szCs w:val="20"/>
        </w:rPr>
      </w:pPr>
      <w:r w:rsidRPr="002C6634">
        <w:rPr>
          <w:rFonts w:asciiTheme="minorHAnsi" w:hAnsiTheme="minorHAnsi" w:cstheme="minorHAnsi"/>
          <w:color w:val="FF0000"/>
          <w:sz w:val="22"/>
          <w:szCs w:val="22"/>
        </w:rPr>
        <w:t>Reconoce información profesional y cotidiana en todo tipo de discursos orales emitidos por cualquier medio de comunicación en lengua estándar, interpretando con precisión el contenido de mensaje.</w:t>
      </w:r>
    </w:p>
    <w:p w14:paraId="12A526B2" w14:textId="77777777" w:rsidR="00085C54" w:rsidRPr="002C6634" w:rsidRDefault="00085C54" w:rsidP="00085C5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64CA466A" w14:textId="77777777" w:rsidR="00085C54" w:rsidRPr="002C6634" w:rsidRDefault="00085C54" w:rsidP="00085C54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2C6634">
        <w:rPr>
          <w:color w:val="FF0000"/>
        </w:rPr>
        <w:t>Se han extraído las ideas principales de conferencias, charlas e informes, y otras formas de presentación académica y profesional lingüísticamente complejas.</w:t>
      </w:r>
    </w:p>
    <w:p w14:paraId="3EFC42D9" w14:textId="77777777" w:rsidR="00085C54" w:rsidRPr="002C6634" w:rsidRDefault="00085C54" w:rsidP="00085C54">
      <w:pPr>
        <w:pStyle w:val="Prrafodelista"/>
        <w:numPr>
          <w:ilvl w:val="0"/>
          <w:numId w:val="15"/>
        </w:numPr>
        <w:spacing w:line="276" w:lineRule="auto"/>
        <w:rPr>
          <w:color w:val="FF0000"/>
        </w:rPr>
      </w:pPr>
      <w:r w:rsidRPr="002C6634">
        <w:rPr>
          <w:color w:val="FF0000"/>
        </w:rPr>
        <w:t>Se ha tomado conciencia de la importancia de comprender globalmente un mensaje, sin entender todos y cada uno de los elementos del mismo.</w:t>
      </w:r>
    </w:p>
    <w:bookmarkEnd w:id="1"/>
    <w:p w14:paraId="63B39DDD" w14:textId="6C57C3FC" w:rsidR="009C51A1" w:rsidRPr="002C6634" w:rsidRDefault="00085C54" w:rsidP="00085C54">
      <w:pPr>
        <w:spacing w:after="200" w:line="276" w:lineRule="auto"/>
        <w:jc w:val="left"/>
        <w:rPr>
          <w:rFonts w:eastAsia="Times New Roman" w:cstheme="minorHAnsi"/>
          <w:color w:val="FF0000"/>
          <w:lang w:eastAsia="es-ES"/>
        </w:rPr>
      </w:pPr>
      <w:r w:rsidRPr="002C6634">
        <w:rPr>
          <w:rFonts w:cstheme="minorHAnsi"/>
          <w:color w:val="FF0000"/>
        </w:rPr>
        <w:br w:type="page"/>
      </w:r>
    </w:p>
    <w:p w14:paraId="63B39DDE" w14:textId="72821084" w:rsidR="001070A5" w:rsidRPr="002C6634" w:rsidRDefault="008053B1" w:rsidP="001070A5">
      <w:pPr>
        <w:pStyle w:val="Ttulo2"/>
        <w:spacing w:line="276" w:lineRule="auto"/>
        <w:rPr>
          <w:rStyle w:val="Textoennegrita"/>
          <w:b/>
          <w:bCs/>
          <w:color w:val="FF0000"/>
        </w:rPr>
      </w:pPr>
      <w:proofErr w:type="spellStart"/>
      <w:r w:rsidRPr="002C6634">
        <w:rPr>
          <w:rStyle w:val="Textoennegrita"/>
          <w:b/>
          <w:bCs/>
          <w:color w:val="FF0000"/>
        </w:rPr>
        <w:lastRenderedPageBreak/>
        <w:t>Assessment</w:t>
      </w:r>
      <w:proofErr w:type="spellEnd"/>
    </w:p>
    <w:p w14:paraId="63B39DDF" w14:textId="77777777" w:rsidR="0019321D" w:rsidRPr="002C6634" w:rsidRDefault="0019321D" w:rsidP="0019321D">
      <w:pPr>
        <w:rPr>
          <w:color w:val="FF0000"/>
        </w:rPr>
      </w:pPr>
    </w:p>
    <w:tbl>
      <w:tblPr>
        <w:tblW w:w="10212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02"/>
        <w:gridCol w:w="2404"/>
        <w:gridCol w:w="2402"/>
        <w:gridCol w:w="2402"/>
        <w:gridCol w:w="2402"/>
      </w:tblGrid>
      <w:tr w:rsidR="002C6634" w:rsidRPr="002C6634" w14:paraId="63B39DE5" w14:textId="77777777" w:rsidTr="0067075A">
        <w:trPr>
          <w:trHeight w:val="348"/>
          <w:jc w:val="center"/>
        </w:trPr>
        <w:tc>
          <w:tcPr>
            <w:tcW w:w="601" w:type="dxa"/>
            <w:vAlign w:val="center"/>
            <w:hideMark/>
          </w:tcPr>
          <w:p w14:paraId="63B39DE0" w14:textId="77777777" w:rsidR="0067075A" w:rsidRPr="002C6634" w:rsidRDefault="0067075A">
            <w:pPr>
              <w:spacing w:after="200" w:line="276" w:lineRule="auto"/>
              <w:jc w:val="left"/>
              <w:rPr>
                <w:rFonts w:eastAsiaTheme="minorEastAsia" w:cs="Times New Roman"/>
                <w:color w:val="FF0000"/>
                <w:lang w:eastAsia="es-ES"/>
              </w:rPr>
            </w:pPr>
          </w:p>
        </w:tc>
        <w:tc>
          <w:tcPr>
            <w:tcW w:w="240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  <w:hideMark/>
          </w:tcPr>
          <w:p w14:paraId="63B39DE1" w14:textId="77777777" w:rsidR="0067075A" w:rsidRPr="002C6634" w:rsidRDefault="0067075A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EXCELENTE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63B39DE2" w14:textId="77777777" w:rsidR="0067075A" w:rsidRPr="002C6634" w:rsidRDefault="0067075A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SATISFACTORIO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63B39DE3" w14:textId="77777777" w:rsidR="0067075A" w:rsidRPr="002C6634" w:rsidRDefault="0067075A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SUFICIENTE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63B39DE4" w14:textId="77777777" w:rsidR="0067075A" w:rsidRPr="002C6634" w:rsidRDefault="0067075A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INSUFICIENTE</w:t>
            </w:r>
          </w:p>
        </w:tc>
      </w:tr>
      <w:tr w:rsidR="002C6634" w:rsidRPr="002C6634" w14:paraId="63B39DEB" w14:textId="77777777" w:rsidTr="0067075A">
        <w:trPr>
          <w:trHeight w:val="336"/>
          <w:jc w:val="center"/>
        </w:trPr>
        <w:tc>
          <w:tcPr>
            <w:tcW w:w="601" w:type="dxa"/>
            <w:vAlign w:val="center"/>
            <w:hideMark/>
          </w:tcPr>
          <w:p w14:paraId="63B39DE6" w14:textId="77777777" w:rsidR="0067075A" w:rsidRPr="002C6634" w:rsidRDefault="0067075A">
            <w:pPr>
              <w:spacing w:line="276" w:lineRule="auto"/>
              <w:jc w:val="left"/>
              <w:rPr>
                <w:rFonts w:eastAsiaTheme="minorEastAsia" w:cs="Times New Roman"/>
                <w:color w:val="FF0000"/>
                <w:lang w:eastAsia="es-ES"/>
              </w:rPr>
            </w:pPr>
          </w:p>
        </w:tc>
        <w:tc>
          <w:tcPr>
            <w:tcW w:w="2402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DBE5F1"/>
            <w:vAlign w:val="center"/>
            <w:hideMark/>
          </w:tcPr>
          <w:p w14:paraId="63B39DE7" w14:textId="77777777" w:rsidR="0067075A" w:rsidRPr="002C6634" w:rsidRDefault="0067075A">
            <w:pPr>
              <w:spacing w:line="276" w:lineRule="auto"/>
              <w:jc w:val="center"/>
              <w:rPr>
                <w:color w:val="FF0000"/>
              </w:rPr>
            </w:pPr>
            <w:r w:rsidRPr="002C6634">
              <w:rPr>
                <w:color w:val="FF0000"/>
              </w:rPr>
              <w:t>9-10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63B39DE8" w14:textId="77777777" w:rsidR="0067075A" w:rsidRPr="002C6634" w:rsidRDefault="0067075A">
            <w:pPr>
              <w:spacing w:line="276" w:lineRule="auto"/>
              <w:jc w:val="center"/>
              <w:rPr>
                <w:color w:val="FF0000"/>
              </w:rPr>
            </w:pPr>
            <w:r w:rsidRPr="002C6634">
              <w:rPr>
                <w:color w:val="FF0000"/>
              </w:rPr>
              <w:t>7-8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63B39DE9" w14:textId="77777777" w:rsidR="0067075A" w:rsidRPr="002C6634" w:rsidRDefault="0067075A">
            <w:pPr>
              <w:spacing w:line="276" w:lineRule="auto"/>
              <w:jc w:val="center"/>
              <w:rPr>
                <w:color w:val="FF0000"/>
              </w:rPr>
            </w:pPr>
            <w:r w:rsidRPr="002C6634">
              <w:rPr>
                <w:color w:val="FF0000"/>
              </w:rPr>
              <w:t>5-6</w:t>
            </w:r>
          </w:p>
        </w:tc>
        <w:tc>
          <w:tcPr>
            <w:tcW w:w="2401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63B39DEA" w14:textId="77777777" w:rsidR="0067075A" w:rsidRPr="002C6634" w:rsidRDefault="0067075A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&lt;4</w:t>
            </w:r>
          </w:p>
        </w:tc>
      </w:tr>
      <w:tr w:rsidR="002C6634" w:rsidRPr="002C6634" w14:paraId="63B39DF4" w14:textId="77777777" w:rsidTr="0067075A">
        <w:trPr>
          <w:cantSplit/>
          <w:trHeight w:val="1596"/>
          <w:jc w:val="center"/>
        </w:trPr>
        <w:tc>
          <w:tcPr>
            <w:tcW w:w="60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14:paraId="63B39DEC" w14:textId="77777777" w:rsidR="0067075A" w:rsidRPr="002C6634" w:rsidRDefault="0067075A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COMPRENSIIÓN</w:t>
            </w:r>
          </w:p>
        </w:tc>
        <w:tc>
          <w:tcPr>
            <w:tcW w:w="240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14:paraId="63B39DED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DEE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Se ha leído y comprendido con todo detalle lo que se le dice en el texto.</w:t>
            </w:r>
          </w:p>
          <w:p w14:paraId="63B39DEF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DF0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Se ha identificado con precisión la terminología utilizada.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/>
            <w:vAlign w:val="center"/>
            <w:hideMark/>
          </w:tcPr>
          <w:p w14:paraId="63B39DF1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Se han identificado las ideas principales del texto, </w:t>
            </w:r>
            <w:proofErr w:type="gramStart"/>
            <w:r w:rsidRPr="002C6634">
              <w:rPr>
                <w:color w:val="FF0000"/>
              </w:rPr>
              <w:t>incluyendo  cuestiones</w:t>
            </w:r>
            <w:proofErr w:type="gramEnd"/>
            <w:r w:rsidRPr="002C6634">
              <w:rPr>
                <w:color w:val="FF0000"/>
              </w:rPr>
              <w:t xml:space="preserve"> más concretas y abstractas.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14:paraId="63B39DF2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Se ha identificado la idea principal del mensaje del texto.</w:t>
            </w:r>
          </w:p>
        </w:tc>
        <w:tc>
          <w:tcPr>
            <w:tcW w:w="2401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63B39DF3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La comprensión del ejercicio es deficiente</w:t>
            </w:r>
          </w:p>
        </w:tc>
      </w:tr>
      <w:tr w:rsidR="002C6634" w:rsidRPr="002C6634" w14:paraId="63B39E05" w14:textId="77777777" w:rsidTr="0067075A">
        <w:trPr>
          <w:cantSplit/>
          <w:trHeight w:val="3588"/>
          <w:jc w:val="center"/>
        </w:trPr>
        <w:tc>
          <w:tcPr>
            <w:tcW w:w="601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14:paraId="63B39DF5" w14:textId="77777777" w:rsidR="0067075A" w:rsidRPr="002C6634" w:rsidRDefault="0067075A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RESOLUCIÓN</w:t>
            </w:r>
          </w:p>
        </w:tc>
        <w:tc>
          <w:tcPr>
            <w:tcW w:w="2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14:paraId="63B39DF6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La resolución es sobresaliente. </w:t>
            </w:r>
          </w:p>
          <w:p w14:paraId="63B39DF7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DF8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contenido no contiene errores gramaticales ni de ortografía. </w:t>
            </w:r>
          </w:p>
          <w:p w14:paraId="63B39DF9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DFA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Se han aplicado conocimientos de vocabulario específico estudiado en la unidad.</w:t>
            </w:r>
          </w:p>
        </w:tc>
        <w:tc>
          <w:tcPr>
            <w:tcW w:w="24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63B39DFB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La resolución es adecuada al nivel de estudios. </w:t>
            </w:r>
          </w:p>
          <w:p w14:paraId="63B39DFC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DFD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contenido no contiene errores gramaticales ni de ortografía. </w:t>
            </w:r>
          </w:p>
        </w:tc>
        <w:tc>
          <w:tcPr>
            <w:tcW w:w="24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</w:tcPr>
          <w:p w14:paraId="63B39DFE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Se presenta alguna dificultad en el desarrollo de la exposición del ejercicio. </w:t>
            </w:r>
          </w:p>
          <w:p w14:paraId="63B39DFF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E00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contenido puede contener errores gramaticales y/o de ortografía. </w:t>
            </w:r>
          </w:p>
        </w:tc>
        <w:tc>
          <w:tcPr>
            <w:tcW w:w="2401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</w:tcPr>
          <w:p w14:paraId="63B39E01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E02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contenido contiene numerosos errores gramaticales y/o de ortografía. </w:t>
            </w:r>
          </w:p>
          <w:p w14:paraId="63B39E03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E04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Se presenta alguna dificultad en el desarrollo de la exposición del ejercicio que dificultan la comprensión en la exposición de ideas/conceptos presentados.</w:t>
            </w:r>
          </w:p>
        </w:tc>
      </w:tr>
      <w:tr w:rsidR="0067075A" w:rsidRPr="002C6634" w14:paraId="63B39E0C" w14:textId="77777777" w:rsidTr="0067075A">
        <w:trPr>
          <w:cantSplit/>
          <w:trHeight w:val="2760"/>
          <w:jc w:val="center"/>
        </w:trPr>
        <w:tc>
          <w:tcPr>
            <w:tcW w:w="60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  <w:textDirection w:val="btLr"/>
            <w:vAlign w:val="center"/>
            <w:hideMark/>
          </w:tcPr>
          <w:p w14:paraId="63B39E06" w14:textId="77777777" w:rsidR="0067075A" w:rsidRPr="002C6634" w:rsidRDefault="0067075A">
            <w:pPr>
              <w:spacing w:line="276" w:lineRule="auto"/>
              <w:ind w:left="113" w:right="113"/>
              <w:jc w:val="center"/>
              <w:rPr>
                <w:b/>
                <w:bCs/>
                <w:color w:val="FF0000"/>
              </w:rPr>
            </w:pPr>
            <w:r w:rsidRPr="002C6634">
              <w:rPr>
                <w:b/>
                <w:bCs/>
                <w:color w:val="FF0000"/>
              </w:rPr>
              <w:t>FORMA</w:t>
            </w:r>
          </w:p>
        </w:tc>
        <w:tc>
          <w:tcPr>
            <w:tcW w:w="2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/>
            <w:vAlign w:val="center"/>
          </w:tcPr>
          <w:p w14:paraId="63B39E07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</w:p>
          <w:p w14:paraId="63B39E08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La forma está cuidada; los textos están alineados y ajustados y además se muestra una presentación creativa que incluye portada, contraportada, enumeración de páginas...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14:paraId="63B39E09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/>
            <w:vAlign w:val="center"/>
            <w:hideMark/>
          </w:tcPr>
          <w:p w14:paraId="63B39E0A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F2DDDC"/>
            <w:vAlign w:val="center"/>
            <w:hideMark/>
          </w:tcPr>
          <w:p w14:paraId="63B39E0B" w14:textId="77777777" w:rsidR="0067075A" w:rsidRPr="002C6634" w:rsidRDefault="0067075A">
            <w:pPr>
              <w:spacing w:line="276" w:lineRule="auto"/>
              <w:rPr>
                <w:color w:val="FF0000"/>
              </w:rPr>
            </w:pPr>
            <w:r w:rsidRPr="002C6634">
              <w:rPr>
                <w:color w:val="FF0000"/>
              </w:rPr>
              <w:t xml:space="preserve">El ejercicio no presenta formato ni se han tenido en cuenta formalidades en el texto. </w:t>
            </w:r>
          </w:p>
        </w:tc>
      </w:tr>
    </w:tbl>
    <w:p w14:paraId="63B39E0D" w14:textId="77777777" w:rsidR="009C51A1" w:rsidRPr="002C6634" w:rsidRDefault="009C51A1" w:rsidP="0019321D">
      <w:pPr>
        <w:spacing w:line="276" w:lineRule="auto"/>
        <w:rPr>
          <w:rFonts w:cstheme="minorHAnsi"/>
          <w:color w:val="FF0000"/>
        </w:rPr>
      </w:pPr>
    </w:p>
    <w:p w14:paraId="63B39E13" w14:textId="0A70C0A5" w:rsidR="007A0630" w:rsidRPr="002C6634" w:rsidRDefault="007A0630" w:rsidP="005C5C4A">
      <w:pPr>
        <w:spacing w:line="276" w:lineRule="auto"/>
        <w:rPr>
          <w:color w:val="FF0000"/>
        </w:rPr>
      </w:pPr>
    </w:p>
    <w:sectPr w:rsidR="007A0630" w:rsidRPr="002C6634" w:rsidSect="00C73F40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0C8FCA" w14:textId="77777777" w:rsidR="00BD1E52" w:rsidRDefault="00BD1E52" w:rsidP="00F565F3">
      <w:pPr>
        <w:spacing w:line="240" w:lineRule="auto"/>
      </w:pPr>
      <w:r>
        <w:separator/>
      </w:r>
    </w:p>
  </w:endnote>
  <w:endnote w:type="continuationSeparator" w:id="0">
    <w:p w14:paraId="2E2A4B0A" w14:textId="77777777" w:rsidR="00BD1E52" w:rsidRDefault="00BD1E52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671DAB7-AA99-4456-BC1A-E9D9D92C6FF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DC330A6-49C4-46C0-8905-FEEFCC72E019}"/>
    <w:embedBold r:id="rId3" w:fontKey="{7C47F2BA-ADD9-4F06-9A0B-C1F4358447E6}"/>
    <w:embedBoldItalic r:id="rId4" w:fontKey="{C3F04CFC-30A6-4370-BD73-AF046220D70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98C8C6E-2629-4B3B-8AEE-4FA388F8A23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2154ADD-F328-4CD1-BD0B-BFC2DB0FF2A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04AD545-6576-4895-9D58-3DB53EEA3ADC}"/>
    <w:embedBold r:id="rId8" w:fontKey="{78F9021E-3299-4132-BEC7-9F7146D0A5C7}"/>
  </w:font>
  <w:font w:name="Titillium Web">
    <w:altName w:val="Courier New"/>
    <w:charset w:val="00"/>
    <w:family w:val="auto"/>
    <w:pitch w:val="variable"/>
    <w:sig w:usb0="00000007" w:usb1="00000001" w:usb2="00000000" w:usb3="00000000" w:csb0="00000093" w:csb1="00000000"/>
    <w:embedBold r:id="rId9" w:fontKey="{B6CD169A-92A0-4F78-856C-D9C0E2F62666}"/>
    <w:embedBoldItalic r:id="rId10" w:fontKey="{AD87F51A-40E8-4333-8820-9D66687341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61038EF-3CC1-4AB6-A4CD-371026BF6E4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9080A92C-BE39-4114-A439-160D47575F54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D15C3897-00E2-40B0-8654-6D3F9020575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4D7FC686-492F-4D7D-88E7-CE8E83341E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3B39E1B" w14:textId="77777777" w:rsidR="007D1E96" w:rsidRDefault="00E41790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7A0630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69CB8A" w14:textId="77777777" w:rsidR="00BD1E52" w:rsidRDefault="00BD1E52" w:rsidP="00F565F3">
      <w:pPr>
        <w:spacing w:line="240" w:lineRule="auto"/>
      </w:pPr>
      <w:r>
        <w:separator/>
      </w:r>
    </w:p>
  </w:footnote>
  <w:footnote w:type="continuationSeparator" w:id="0">
    <w:p w14:paraId="69DDCA2D" w14:textId="77777777" w:rsidR="00BD1E52" w:rsidRDefault="00BD1E52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39E18" w14:textId="77777777" w:rsidR="00AD2A06" w:rsidRDefault="00000000">
    <w:pPr>
      <w:pStyle w:val="Encabezado"/>
    </w:pPr>
    <w:r>
      <w:rPr>
        <w:noProof/>
      </w:rPr>
      <w:pict w14:anchorId="7F875F9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7" type="#_x0000_t75" alt="" style="position:absolute;left:0;text-align:left;margin-left:0;margin-top:0;width:595.2pt;height:841.9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39E19" w14:textId="334DE75F" w:rsidR="00663EAE" w:rsidRDefault="00000000" w:rsidP="00663EAE">
    <w:pPr>
      <w:pStyle w:val="Encabezado"/>
    </w:pPr>
    <w:r>
      <w:rPr>
        <w:noProof/>
      </w:rPr>
      <w:pict w14:anchorId="1A66D3E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6" type="#_x0000_t75" alt="" style="position:absolute;left:0;text-align:left;margin-left:-85.05pt;margin-top:-75.9pt;width:607.2pt;height:858.85pt;z-index:-251656192;mso-wrap-edited:f;mso-width-percent:0;mso-height-percent:0;mso-position-horizontal-relative:margin;mso-position-vertical-relative:margin;mso-width-percent:0;mso-height-percent:0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B39E1C" w14:textId="77777777" w:rsidR="00AD2A06" w:rsidRDefault="00000000">
    <w:pPr>
      <w:pStyle w:val="Encabezado"/>
    </w:pPr>
    <w:r>
      <w:rPr>
        <w:noProof/>
      </w:rPr>
      <w:pict w14:anchorId="1726152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alt="" style="position:absolute;left:0;text-align:left;margin-left:0;margin-top:0;width:595.2pt;height:841.9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310D54"/>
    <w:multiLevelType w:val="hybridMultilevel"/>
    <w:tmpl w:val="26BA29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477D34"/>
    <w:multiLevelType w:val="hybridMultilevel"/>
    <w:tmpl w:val="2252E78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1A1DE8"/>
    <w:multiLevelType w:val="hybridMultilevel"/>
    <w:tmpl w:val="1BF860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6A02D1"/>
    <w:multiLevelType w:val="hybridMultilevel"/>
    <w:tmpl w:val="586E03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AC05A6"/>
    <w:multiLevelType w:val="hybridMultilevel"/>
    <w:tmpl w:val="CAB8A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002246">
    <w:abstractNumId w:val="1"/>
  </w:num>
  <w:num w:numId="2" w16cid:durableId="1702970143">
    <w:abstractNumId w:val="7"/>
  </w:num>
  <w:num w:numId="3" w16cid:durableId="139469675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70663055">
    <w:abstractNumId w:val="1"/>
  </w:num>
  <w:num w:numId="5" w16cid:durableId="56243579">
    <w:abstractNumId w:val="4"/>
  </w:num>
  <w:num w:numId="6" w16cid:durableId="449857695">
    <w:abstractNumId w:val="11"/>
  </w:num>
  <w:num w:numId="7" w16cid:durableId="1740440284">
    <w:abstractNumId w:val="12"/>
  </w:num>
  <w:num w:numId="8" w16cid:durableId="1408728882">
    <w:abstractNumId w:val="5"/>
  </w:num>
  <w:num w:numId="9" w16cid:durableId="653919813">
    <w:abstractNumId w:val="2"/>
  </w:num>
  <w:num w:numId="10" w16cid:durableId="1695643314">
    <w:abstractNumId w:val="10"/>
  </w:num>
  <w:num w:numId="11" w16cid:durableId="1748384011">
    <w:abstractNumId w:val="6"/>
  </w:num>
  <w:num w:numId="12" w16cid:durableId="1249923933">
    <w:abstractNumId w:val="3"/>
  </w:num>
  <w:num w:numId="13" w16cid:durableId="911045318">
    <w:abstractNumId w:val="9"/>
  </w:num>
  <w:num w:numId="14" w16cid:durableId="1390374722">
    <w:abstractNumId w:val="0"/>
  </w:num>
  <w:num w:numId="15" w16cid:durableId="19058105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0753A"/>
    <w:rsid w:val="00047195"/>
    <w:rsid w:val="00085C54"/>
    <w:rsid w:val="000A01CB"/>
    <w:rsid w:val="000A2B9D"/>
    <w:rsid w:val="000B5E3B"/>
    <w:rsid w:val="000C621D"/>
    <w:rsid w:val="000F219D"/>
    <w:rsid w:val="00105B4A"/>
    <w:rsid w:val="001070A5"/>
    <w:rsid w:val="0013050E"/>
    <w:rsid w:val="00144BC3"/>
    <w:rsid w:val="0018639F"/>
    <w:rsid w:val="0019321D"/>
    <w:rsid w:val="001D37AB"/>
    <w:rsid w:val="001D58BA"/>
    <w:rsid w:val="001E2139"/>
    <w:rsid w:val="001E61A6"/>
    <w:rsid w:val="001E67BA"/>
    <w:rsid w:val="002311BF"/>
    <w:rsid w:val="00234E41"/>
    <w:rsid w:val="00251F30"/>
    <w:rsid w:val="002C2B51"/>
    <w:rsid w:val="002C6634"/>
    <w:rsid w:val="002D454D"/>
    <w:rsid w:val="002D6798"/>
    <w:rsid w:val="002F4E08"/>
    <w:rsid w:val="00390764"/>
    <w:rsid w:val="003B5DD5"/>
    <w:rsid w:val="003D76B2"/>
    <w:rsid w:val="004042ED"/>
    <w:rsid w:val="00423A46"/>
    <w:rsid w:val="004243A0"/>
    <w:rsid w:val="0045759B"/>
    <w:rsid w:val="00463A70"/>
    <w:rsid w:val="00490315"/>
    <w:rsid w:val="00496F45"/>
    <w:rsid w:val="004B30D4"/>
    <w:rsid w:val="004B42D3"/>
    <w:rsid w:val="00556808"/>
    <w:rsid w:val="00566316"/>
    <w:rsid w:val="005C5C4A"/>
    <w:rsid w:val="005D749C"/>
    <w:rsid w:val="00617197"/>
    <w:rsid w:val="00654088"/>
    <w:rsid w:val="00663EAE"/>
    <w:rsid w:val="0067075A"/>
    <w:rsid w:val="006C2C3C"/>
    <w:rsid w:val="006C706C"/>
    <w:rsid w:val="007209CD"/>
    <w:rsid w:val="007A0630"/>
    <w:rsid w:val="007D1E96"/>
    <w:rsid w:val="007F26AF"/>
    <w:rsid w:val="008053B1"/>
    <w:rsid w:val="008A023C"/>
    <w:rsid w:val="008B115C"/>
    <w:rsid w:val="008B5B4C"/>
    <w:rsid w:val="008D06F1"/>
    <w:rsid w:val="00904A09"/>
    <w:rsid w:val="00954873"/>
    <w:rsid w:val="00974BAC"/>
    <w:rsid w:val="009C51A1"/>
    <w:rsid w:val="009D2436"/>
    <w:rsid w:val="00A1388D"/>
    <w:rsid w:val="00A545B8"/>
    <w:rsid w:val="00AD2A06"/>
    <w:rsid w:val="00AE10CC"/>
    <w:rsid w:val="00B043FF"/>
    <w:rsid w:val="00B34029"/>
    <w:rsid w:val="00B416AD"/>
    <w:rsid w:val="00B5401A"/>
    <w:rsid w:val="00B83274"/>
    <w:rsid w:val="00B923A1"/>
    <w:rsid w:val="00BC2972"/>
    <w:rsid w:val="00BD1E52"/>
    <w:rsid w:val="00BF2D6F"/>
    <w:rsid w:val="00BF52ED"/>
    <w:rsid w:val="00C53705"/>
    <w:rsid w:val="00C55214"/>
    <w:rsid w:val="00C73F40"/>
    <w:rsid w:val="00C82911"/>
    <w:rsid w:val="00CB007D"/>
    <w:rsid w:val="00CB067D"/>
    <w:rsid w:val="00CC07AD"/>
    <w:rsid w:val="00CD4025"/>
    <w:rsid w:val="00CE5272"/>
    <w:rsid w:val="00CE7BEC"/>
    <w:rsid w:val="00D21110"/>
    <w:rsid w:val="00DA6FDF"/>
    <w:rsid w:val="00DC70E8"/>
    <w:rsid w:val="00E148FA"/>
    <w:rsid w:val="00E36386"/>
    <w:rsid w:val="00E41790"/>
    <w:rsid w:val="00E459BB"/>
    <w:rsid w:val="00E47317"/>
    <w:rsid w:val="00E6218B"/>
    <w:rsid w:val="00E865E7"/>
    <w:rsid w:val="00ED337A"/>
    <w:rsid w:val="00F4201F"/>
    <w:rsid w:val="00F55C77"/>
    <w:rsid w:val="00F565F3"/>
    <w:rsid w:val="00F87519"/>
    <w:rsid w:val="00FC15C2"/>
    <w:rsid w:val="00FD19ED"/>
    <w:rsid w:val="00FE29AA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B39DBB"/>
  <w15:docId w15:val="{D1C20EF6-5E86-4D68-A9EA-057538115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table" w:styleId="Tablaconcuadrcula">
    <w:name w:val="Table Grid"/>
    <w:basedOn w:val="Tablanormal"/>
    <w:uiPriority w:val="39"/>
    <w:rsid w:val="00BF52ED"/>
    <w:pPr>
      <w:spacing w:after="0" w:line="240" w:lineRule="auto"/>
    </w:pPr>
    <w:rPr>
      <w:rFonts w:eastAsiaTheme="minorEastAsia"/>
      <w:lang w:eastAsia="es-E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PrrafodelistaCar">
    <w:name w:val="Párrafo de lista Car"/>
    <w:basedOn w:val="Fuentedeprrafopredeter"/>
    <w:link w:val="Prrafodelista"/>
    <w:uiPriority w:val="34"/>
    <w:rsid w:val="000B5E3B"/>
    <w:rPr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8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dc8038f-e3c3-4c6b-8c4d-65dadcd97d9d">
      <Terms xmlns="http://schemas.microsoft.com/office/infopath/2007/PartnerControls"/>
    </lcf76f155ced4ddcb4097134ff3c332f>
    <TaxCatchAll xmlns="e5ce5e8e-291f-4a3f-b101-b92304a78b1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6320B057ED45D47AA5912EB4D6F661C" ma:contentTypeVersion="19" ma:contentTypeDescription="Crear nuevo documento." ma:contentTypeScope="" ma:versionID="a914cc59243bbd1f7bebd2b2fae8ad0d">
  <xsd:schema xmlns:xsd="http://www.w3.org/2001/XMLSchema" xmlns:xs="http://www.w3.org/2001/XMLSchema" xmlns:p="http://schemas.microsoft.com/office/2006/metadata/properties" xmlns:ns2="0dc8038f-e3c3-4c6b-8c4d-65dadcd97d9d" xmlns:ns3="e5ce5e8e-291f-4a3f-b101-b92304a78b1c" targetNamespace="http://schemas.microsoft.com/office/2006/metadata/properties" ma:root="true" ma:fieldsID="28b27f15a2cb8e6343cb9e0376e5a1c5" ns2:_="" ns3:_="">
    <xsd:import namespace="0dc8038f-e3c3-4c6b-8c4d-65dadcd97d9d"/>
    <xsd:import namespace="e5ce5e8e-291f-4a3f-b101-b92304a78b1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c8038f-e3c3-4c6b-8c4d-65dadcd97d9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hidden="true" ma:internalName="MediaServiceAutoTags" ma:readOnly="true">
      <xsd:simpleType>
        <xsd:restriction base="dms:Text"/>
      </xsd:simpleType>
    </xsd:element>
    <xsd:element name="MediaServiceOCR" ma:index="13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hidden="true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hidden="true" ma:internalName="MediaServiceKeyPoints" ma:readOnly="true">
      <xsd:simpleType>
        <xsd:restriction base="dms:Note"/>
      </xsd:simpleType>
    </xsd:element>
    <xsd:element name="MediaLengthInSeconds" ma:index="20" nillable="true" ma:displayName="Length (seconds)" ma:hidden="true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5ce5e8e-291f-4a3f-b101-b92304a78b1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hidden="true" ma:internalName="SharedWithDetails" ma:readOnly="true">
      <xsd:simpleType>
        <xsd:restriction base="dms:Note"/>
      </xsd:simpleType>
    </xsd:element>
    <xsd:element name="TaxCatchAll" ma:index="23" nillable="true" ma:displayName="Taxonomy Catch All Column" ma:hidden="true" ma:list="{226e4c91-a1a7-4fc7-bee5-574b8993bd22}" ma:internalName="TaxCatchAll" ma:readOnly="false" ma:showField="CatchAllData" ma:web="e5ce5e8e-291f-4a3f-b101-b92304a78b1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Tipo de contenido"/>
        <xsd:element ref="dc:title" minOccurs="0" maxOccurs="1" ma:index="1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A67382-7139-4FF6-8544-A02B2C5D56E8}">
  <ds:schemaRefs>
    <ds:schemaRef ds:uri="http://schemas.microsoft.com/office/2006/metadata/properties"/>
    <ds:schemaRef ds:uri="http://schemas.microsoft.com/office/infopath/2007/PartnerControls"/>
    <ds:schemaRef ds:uri="0dc8038f-e3c3-4c6b-8c4d-65dadcd97d9d"/>
    <ds:schemaRef ds:uri="e5ce5e8e-291f-4a3f-b101-b92304a78b1c"/>
  </ds:schemaRefs>
</ds:datastoreItem>
</file>

<file path=customXml/itemProps2.xml><?xml version="1.0" encoding="utf-8"?>
<ds:datastoreItem xmlns:ds="http://schemas.openxmlformats.org/officeDocument/2006/customXml" ds:itemID="{8B2A95D2-5DEB-4519-A425-7727ECFA3F0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c8038f-e3c3-4c6b-8c4d-65dadcd97d9d"/>
    <ds:schemaRef ds:uri="e5ce5e8e-291f-4a3f-b101-b92304a78b1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849303C-D01E-460E-AD4E-6FC3FE7E7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</Pages>
  <Words>704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44</cp:revision>
  <dcterms:created xsi:type="dcterms:W3CDTF">2021-05-28T21:37:00Z</dcterms:created>
  <dcterms:modified xsi:type="dcterms:W3CDTF">2025-12-31T10:42:00Z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0x010100C6320B057ED45D47AA5912EB4D6F661C</vt:lpwstr>
  </property>
  <property fmtid="{D5CDD505-2E9C-101B-9397-08002B2CF9AE}" pid="3" name="MediaServiceImageTags">
    <vt:lpwstr/>
  </property>
</Properties>
</file>